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9E6906" w:rsidRDefault="009E6906" w:rsidP="009310D8">
      <w:pPr>
        <w:pStyle w:val="BodyText3"/>
        <w:spacing w:line="240" w:lineRule="auto"/>
        <w:contextualSpacing/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E30D9B" w:rsidRDefault="009E6906" w:rsidP="00E30D9B">
      <w:pPr>
        <w:pStyle w:val="BodyText3"/>
        <w:spacing w:after="360" w:line="240" w:lineRule="auto"/>
        <w:ind w:left="360" w:hanging="360"/>
        <w:contextualSpacing/>
        <w:jc w:val="center"/>
        <w:rPr>
          <w:rStyle w:val="Hyperlink"/>
          <w:rFonts w:ascii="Candara" w:hAnsi="Candara" w:cstheme="minorHAnsi"/>
          <w:sz w:val="24"/>
          <w:szCs w:val="24"/>
        </w:rPr>
      </w:pPr>
      <w:r w:rsidRPr="00472B59">
        <w:rPr>
          <w:rFonts w:ascii="Candara" w:hAnsi="Candara" w:cstheme="minorHAnsi"/>
          <w:b/>
          <w:bCs/>
          <w:sz w:val="28"/>
          <w:szCs w:val="28"/>
        </w:rPr>
        <w:t>Rochester/Monroe County Domestic Violence Consortium</w:t>
      </w:r>
      <w:r w:rsidR="00E30D9B">
        <w:rPr>
          <w:rFonts w:ascii="Candara" w:hAnsi="Candara" w:cstheme="minorHAnsi"/>
          <w:b/>
          <w:bCs/>
          <w:sz w:val="28"/>
          <w:szCs w:val="28"/>
        </w:rPr>
        <w:t xml:space="preserve">      </w:t>
      </w:r>
      <w:hyperlink r:id="rId7" w:history="1">
        <w:r w:rsidR="00E30D9B" w:rsidRPr="002005AE">
          <w:rPr>
            <w:rStyle w:val="Hyperlink"/>
            <w:rFonts w:ascii="Candara" w:hAnsi="Candara" w:cstheme="minorHAnsi"/>
            <w:sz w:val="24"/>
            <w:szCs w:val="24"/>
          </w:rPr>
          <w:t>www.rmcdvc.org</w:t>
        </w:r>
      </w:hyperlink>
    </w:p>
    <w:p w:rsidR="009E6906" w:rsidRPr="00472B59" w:rsidRDefault="009E6906" w:rsidP="00A878B4">
      <w:pPr>
        <w:pStyle w:val="BodyText3"/>
        <w:spacing w:after="0" w:line="240" w:lineRule="exact"/>
        <w:contextualSpacing/>
        <w:jc w:val="center"/>
        <w:rPr>
          <w:rFonts w:ascii="Candara" w:hAnsi="Candara" w:cstheme="minorHAnsi"/>
          <w:b/>
          <w:bCs/>
          <w:sz w:val="28"/>
          <w:szCs w:val="28"/>
        </w:rPr>
      </w:pPr>
    </w:p>
    <w:p w:rsidR="009E6906" w:rsidRPr="00472B59" w:rsidRDefault="009E6906" w:rsidP="00A878B4">
      <w:pPr>
        <w:pStyle w:val="BodyText3"/>
        <w:spacing w:after="0" w:line="240" w:lineRule="exact"/>
        <w:contextualSpacing/>
        <w:jc w:val="center"/>
        <w:rPr>
          <w:rFonts w:ascii="Candara" w:hAnsi="Candara" w:cstheme="minorHAnsi"/>
          <w:b/>
          <w:bCs/>
          <w:sz w:val="28"/>
          <w:szCs w:val="28"/>
        </w:rPr>
      </w:pPr>
    </w:p>
    <w:p w:rsidR="00E77768" w:rsidRPr="00472B59" w:rsidRDefault="00ED4404" w:rsidP="00A878B4">
      <w:pPr>
        <w:pStyle w:val="BodyText3"/>
        <w:spacing w:after="0" w:line="240" w:lineRule="exact"/>
        <w:contextualSpacing/>
        <w:jc w:val="center"/>
        <w:rPr>
          <w:rFonts w:ascii="Candara" w:hAnsi="Candara" w:cstheme="minorHAnsi"/>
          <w:b/>
          <w:bCs/>
          <w:sz w:val="24"/>
          <w:szCs w:val="24"/>
        </w:rPr>
      </w:pPr>
      <w:r w:rsidRPr="00472B59">
        <w:rPr>
          <w:rFonts w:ascii="Candara" w:hAnsi="Candara" w:cstheme="minorHAnsi"/>
          <w:b/>
          <w:bCs/>
          <w:sz w:val="28"/>
          <w:szCs w:val="28"/>
        </w:rPr>
        <w:t>2020</w:t>
      </w:r>
      <w:r w:rsidR="000C1D57" w:rsidRPr="00472B59">
        <w:rPr>
          <w:rFonts w:ascii="Candara" w:hAnsi="Candara" w:cstheme="minorHAnsi"/>
          <w:b/>
          <w:bCs/>
          <w:sz w:val="28"/>
          <w:szCs w:val="28"/>
        </w:rPr>
        <w:t>-21</w:t>
      </w:r>
      <w:r w:rsidR="009E6906" w:rsidRPr="00472B59">
        <w:rPr>
          <w:rFonts w:ascii="Candara" w:hAnsi="Candara" w:cstheme="minorHAnsi"/>
          <w:b/>
          <w:bCs/>
          <w:sz w:val="28"/>
          <w:szCs w:val="28"/>
        </w:rPr>
        <w:t xml:space="preserve"> </w:t>
      </w:r>
      <w:r w:rsidR="00823E45" w:rsidRPr="00472B59">
        <w:rPr>
          <w:rFonts w:ascii="Candara" w:hAnsi="Candara" w:cstheme="minorHAnsi"/>
          <w:b/>
          <w:bCs/>
          <w:sz w:val="28"/>
          <w:szCs w:val="28"/>
        </w:rPr>
        <w:t xml:space="preserve">  </w:t>
      </w:r>
      <w:r w:rsidR="009310D8" w:rsidRPr="00472B59">
        <w:rPr>
          <w:rFonts w:ascii="Candara" w:hAnsi="Candara" w:cstheme="minorHAnsi"/>
          <w:b/>
          <w:bCs/>
          <w:sz w:val="28"/>
          <w:szCs w:val="28"/>
        </w:rPr>
        <w:t xml:space="preserve">Membership Application or </w:t>
      </w:r>
      <w:r w:rsidR="00E77768" w:rsidRPr="00472B59">
        <w:rPr>
          <w:rFonts w:ascii="Candara" w:hAnsi="Candara" w:cstheme="minorHAnsi"/>
          <w:b/>
          <w:bCs/>
          <w:sz w:val="28"/>
          <w:szCs w:val="28"/>
        </w:rPr>
        <w:t>Renewal</w:t>
      </w:r>
    </w:p>
    <w:p w:rsidR="00A878B4" w:rsidRPr="00472B59" w:rsidRDefault="00A878B4" w:rsidP="00A878B4">
      <w:pPr>
        <w:pStyle w:val="BodyText3"/>
        <w:spacing w:after="0" w:line="240" w:lineRule="exact"/>
        <w:contextualSpacing/>
        <w:jc w:val="center"/>
        <w:rPr>
          <w:rFonts w:ascii="Candara" w:hAnsi="Candara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7833"/>
      </w:tblGrid>
      <w:tr w:rsidR="00E77768" w:rsidRPr="00472B59" w:rsidTr="001D074B">
        <w:trPr>
          <w:trHeight w:val="416"/>
        </w:trPr>
        <w:tc>
          <w:tcPr>
            <w:tcW w:w="3149" w:type="dxa"/>
            <w:vAlign w:val="bottom"/>
          </w:tcPr>
          <w:p w:rsidR="00E77768" w:rsidRPr="00472B59" w:rsidRDefault="00ED4404" w:rsidP="009310D8">
            <w:pPr>
              <w:pStyle w:val="BodyText3"/>
              <w:spacing w:after="0" w:line="240" w:lineRule="auto"/>
              <w:contextualSpacing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Agency/Organization/Individual</w:t>
            </w:r>
          </w:p>
        </w:tc>
        <w:tc>
          <w:tcPr>
            <w:tcW w:w="7867" w:type="dxa"/>
            <w:vAlign w:val="bottom"/>
          </w:tcPr>
          <w:p w:rsidR="001D074B" w:rsidRPr="00472B59" w:rsidRDefault="00746135" w:rsidP="00335C51">
            <w:pPr>
              <w:pStyle w:val="BodyText3"/>
              <w:spacing w:after="0" w:line="240" w:lineRule="auto"/>
              <w:contextualSpacing/>
              <w:rPr>
                <w:rFonts w:ascii="Candara" w:hAnsi="Candara" w:cstheme="minorHAnsi"/>
                <w:b/>
                <w:bCs/>
                <w:i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i/>
                <w:sz w:val="22"/>
                <w:szCs w:val="22"/>
              </w:rPr>
              <w:t>_____________________________________________________________</w:t>
            </w:r>
          </w:p>
        </w:tc>
      </w:tr>
      <w:tr w:rsidR="009310D8" w:rsidRPr="00472B59" w:rsidTr="001D074B">
        <w:trPr>
          <w:trHeight w:val="416"/>
        </w:trPr>
        <w:tc>
          <w:tcPr>
            <w:tcW w:w="3149" w:type="dxa"/>
            <w:vAlign w:val="bottom"/>
          </w:tcPr>
          <w:p w:rsidR="009310D8" w:rsidRPr="00472B59" w:rsidRDefault="009310D8" w:rsidP="00E77768">
            <w:pPr>
              <w:pStyle w:val="BodyText3"/>
              <w:spacing w:after="0" w:line="240" w:lineRule="auto"/>
              <w:contextualSpacing/>
              <w:jc w:val="righ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67" w:type="dxa"/>
            <w:vAlign w:val="bottom"/>
          </w:tcPr>
          <w:p w:rsidR="001D074B" w:rsidRPr="00472B59" w:rsidRDefault="001D074B" w:rsidP="00E77768">
            <w:pPr>
              <w:pStyle w:val="BodyText3"/>
              <w:spacing w:after="0" w:line="240" w:lineRule="auto"/>
              <w:contextualSpacing/>
              <w:rPr>
                <w:rFonts w:ascii="Candara" w:hAnsi="Candara" w:cstheme="minorHAnsi"/>
                <w:b/>
                <w:bCs/>
                <w:i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i/>
                <w:sz w:val="22"/>
                <w:szCs w:val="22"/>
              </w:rPr>
              <w:t>_____________________________________________________________</w:t>
            </w:r>
          </w:p>
        </w:tc>
      </w:tr>
    </w:tbl>
    <w:p w:rsidR="001D074B" w:rsidRPr="00472B59" w:rsidRDefault="001D074B" w:rsidP="001D074B">
      <w:pPr>
        <w:spacing w:line="276" w:lineRule="auto"/>
        <w:rPr>
          <w:rFonts w:ascii="Candara" w:hAnsi="Candara" w:cstheme="minorHAnsi"/>
          <w:b/>
          <w:bCs/>
          <w:sz w:val="22"/>
          <w:szCs w:val="22"/>
        </w:rPr>
      </w:pPr>
    </w:p>
    <w:p w:rsidR="001D074B" w:rsidRPr="00472B59" w:rsidRDefault="001D074B" w:rsidP="00472B5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 w:cstheme="minorHAnsi"/>
          <w:b/>
          <w:bCs/>
          <w:i/>
          <w:sz w:val="22"/>
          <w:szCs w:val="22"/>
        </w:rPr>
      </w:pPr>
      <w:r w:rsidRPr="00472B59">
        <w:rPr>
          <w:rFonts w:ascii="Candara" w:hAnsi="Candara" w:cstheme="minorHAnsi"/>
          <w:b/>
          <w:bCs/>
          <w:i/>
          <w:sz w:val="22"/>
          <w:szCs w:val="22"/>
        </w:rPr>
        <w:t xml:space="preserve">The Consortium functions through a committee process. Members are required to actively participate in a minimum of </w:t>
      </w:r>
      <w:r w:rsidRPr="00472B59">
        <w:rPr>
          <w:rFonts w:ascii="Candara" w:hAnsi="Candara" w:cstheme="minorHAnsi"/>
          <w:b/>
          <w:bCs/>
          <w:i/>
          <w:sz w:val="22"/>
          <w:szCs w:val="22"/>
          <w:u w:val="single"/>
        </w:rPr>
        <w:t xml:space="preserve">one </w:t>
      </w:r>
      <w:r w:rsidRPr="00472B59">
        <w:rPr>
          <w:rFonts w:ascii="Candara" w:hAnsi="Candara" w:cstheme="minorHAnsi"/>
          <w:b/>
          <w:bCs/>
          <w:i/>
          <w:sz w:val="22"/>
          <w:szCs w:val="22"/>
        </w:rPr>
        <w:t>committee</w:t>
      </w:r>
    </w:p>
    <w:p w:rsidR="00472B59" w:rsidRPr="00472B59" w:rsidRDefault="00472B59" w:rsidP="00472B59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 w:cstheme="minorHAnsi"/>
          <w:b/>
          <w:bCs/>
          <w:sz w:val="22"/>
          <w:szCs w:val="22"/>
        </w:rPr>
      </w:pPr>
      <w:r w:rsidRPr="00472B59">
        <w:rPr>
          <w:rFonts w:ascii="Candara" w:hAnsi="Candara" w:cstheme="minorHAnsi"/>
          <w:b/>
          <w:bCs/>
          <w:sz w:val="22"/>
          <w:szCs w:val="22"/>
        </w:rPr>
        <w:t xml:space="preserve">Annual Membership dues are $25 </w:t>
      </w:r>
      <w:r w:rsidRPr="00E30D9B">
        <w:rPr>
          <w:rFonts w:ascii="Candara" w:hAnsi="Candara" w:cstheme="minorHAnsi"/>
          <w:b/>
          <w:bCs/>
          <w:sz w:val="22"/>
          <w:szCs w:val="22"/>
          <w:u w:val="single"/>
        </w:rPr>
        <w:t>per agency</w:t>
      </w:r>
      <w:r w:rsidRPr="00472B59">
        <w:rPr>
          <w:rFonts w:ascii="Candara" w:hAnsi="Candara" w:cstheme="minorHAnsi"/>
          <w:b/>
          <w:bCs/>
          <w:sz w:val="22"/>
          <w:szCs w:val="22"/>
        </w:rPr>
        <w:t xml:space="preserve"> and are collected by Dec. 31st for the upcoming year</w:t>
      </w:r>
    </w:p>
    <w:p w:rsidR="001D074B" w:rsidRPr="00472B59" w:rsidRDefault="00472B59" w:rsidP="001D074B">
      <w:pPr>
        <w:pStyle w:val="ListParagraph"/>
        <w:numPr>
          <w:ilvl w:val="0"/>
          <w:numId w:val="5"/>
        </w:numPr>
        <w:spacing w:line="276" w:lineRule="auto"/>
        <w:rPr>
          <w:rFonts w:ascii="Candara" w:hAnsi="Candara" w:cstheme="minorHAnsi"/>
          <w:b/>
          <w:bCs/>
          <w:sz w:val="22"/>
          <w:szCs w:val="22"/>
        </w:rPr>
      </w:pPr>
      <w:r w:rsidRPr="00472B59">
        <w:rPr>
          <w:rFonts w:ascii="Candara" w:hAnsi="Candara" w:cstheme="minorHAnsi"/>
          <w:b/>
          <w:bCs/>
          <w:sz w:val="22"/>
          <w:szCs w:val="22"/>
        </w:rPr>
        <w:t>To run for an Executive Committee office or to vote, members must be in good standing (attending 50% of meetings, active on a committee, and have paid dues)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2606"/>
        <w:gridCol w:w="2596"/>
        <w:gridCol w:w="2667"/>
        <w:gridCol w:w="3219"/>
      </w:tblGrid>
      <w:tr w:rsidR="008B3871" w:rsidRPr="00472B59" w:rsidTr="001D074B">
        <w:trPr>
          <w:trHeight w:val="189"/>
          <w:jc w:val="center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768" w:rsidRPr="00472B59" w:rsidRDefault="008B3871" w:rsidP="008B3871">
            <w:pPr>
              <w:spacing w:line="240" w:lineRule="auto"/>
              <w:contextualSpacing/>
              <w:jc w:val="center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768" w:rsidRPr="00472B59" w:rsidRDefault="008B3871" w:rsidP="008B3871">
            <w:pPr>
              <w:spacing w:line="240" w:lineRule="auto"/>
              <w:contextualSpacing/>
              <w:jc w:val="center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768" w:rsidRPr="00472B59" w:rsidRDefault="00A878B4" w:rsidP="008B3871">
            <w:pPr>
              <w:spacing w:line="240" w:lineRule="auto"/>
              <w:contextualSpacing/>
              <w:jc w:val="center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Email </w:t>
            </w:r>
            <w:r w:rsidR="001D074B"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Address &amp;</w:t>
            </w:r>
          </w:p>
          <w:p w:rsidR="00A878B4" w:rsidRPr="00472B59" w:rsidRDefault="00B05962" w:rsidP="008B3871">
            <w:pPr>
              <w:spacing w:line="240" w:lineRule="auto"/>
              <w:contextualSpacing/>
              <w:jc w:val="center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Cell phone (confidential)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jc w:val="center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/>
                <w:bCs/>
                <w:sz w:val="22"/>
                <w:szCs w:val="22"/>
              </w:rPr>
              <w:t>Committee</w:t>
            </w:r>
          </w:p>
        </w:tc>
      </w:tr>
      <w:tr w:rsidR="008B3871" w:rsidRPr="00472B59" w:rsidTr="00992CB6">
        <w:trPr>
          <w:trHeight w:val="992"/>
          <w:jc w:val="center"/>
        </w:trPr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:rsidR="00E77768" w:rsidRPr="00472B59" w:rsidRDefault="00E77768" w:rsidP="008B3871">
            <w:pPr>
              <w:spacing w:line="240" w:lineRule="auto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:rsidR="00992CB6" w:rsidRPr="00472B59" w:rsidRDefault="00992CB6" w:rsidP="008B3871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Legislative Advocacy</w:t>
            </w:r>
          </w:p>
          <w:p w:rsidR="00E77768" w:rsidRPr="00472B59" w:rsidRDefault="00992CB6" w:rsidP="008B3871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Criminal Justice</w:t>
            </w:r>
          </w:p>
          <w:p w:rsidR="00992CB6" w:rsidRPr="00472B59" w:rsidRDefault="00992CB6" w:rsidP="008B3871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Diversity &amp; Inclusivity</w:t>
            </w:r>
          </w:p>
          <w:p w:rsidR="009C3828" w:rsidRPr="00472B59" w:rsidRDefault="009C3828" w:rsidP="008B3871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Education</w:t>
            </w:r>
          </w:p>
          <w:p w:rsidR="00992CB6" w:rsidRPr="00472B59" w:rsidRDefault="00992CB6" w:rsidP="008B3871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>Other____________________</w:t>
            </w:r>
          </w:p>
        </w:tc>
      </w:tr>
      <w:tr w:rsidR="008B3871" w:rsidRPr="00472B59" w:rsidTr="00992CB6">
        <w:trPr>
          <w:trHeight w:val="992"/>
          <w:jc w:val="center"/>
        </w:trPr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Legislative Advocacy</w:t>
            </w:r>
          </w:p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Criminal Justice</w:t>
            </w:r>
          </w:p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Diversity &amp; Inclusivity</w:t>
            </w:r>
          </w:p>
          <w:p w:rsidR="009C3828" w:rsidRPr="00472B59" w:rsidRDefault="009C3828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Education</w:t>
            </w:r>
          </w:p>
          <w:p w:rsidR="00E77768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>Other____________________</w:t>
            </w:r>
          </w:p>
        </w:tc>
      </w:tr>
      <w:tr w:rsidR="008B3871" w:rsidRPr="00472B59" w:rsidTr="00992CB6">
        <w:trPr>
          <w:trHeight w:val="992"/>
          <w:jc w:val="center"/>
        </w:trPr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Legislative Advocacy</w:t>
            </w:r>
          </w:p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Criminal Justice</w:t>
            </w:r>
          </w:p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Diversity &amp; Inclusivity</w:t>
            </w:r>
          </w:p>
          <w:p w:rsidR="009C3828" w:rsidRPr="00472B59" w:rsidRDefault="009C3828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Education</w:t>
            </w:r>
          </w:p>
          <w:p w:rsidR="00E77768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>Other____________________</w:t>
            </w:r>
          </w:p>
        </w:tc>
      </w:tr>
      <w:tr w:rsidR="008B3871" w:rsidRPr="00472B59" w:rsidTr="00992CB6">
        <w:trPr>
          <w:trHeight w:val="992"/>
          <w:jc w:val="center"/>
        </w:trPr>
        <w:tc>
          <w:tcPr>
            <w:tcW w:w="2772" w:type="dxa"/>
            <w:vAlign w:val="center"/>
          </w:tcPr>
          <w:p w:rsidR="008B3871" w:rsidRPr="00472B59" w:rsidRDefault="008B3871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E77768" w:rsidRPr="00472B59" w:rsidRDefault="00E77768" w:rsidP="008B3871">
            <w:pPr>
              <w:spacing w:line="240" w:lineRule="auto"/>
              <w:contextualSpacing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Legislative Advocacy</w:t>
            </w:r>
          </w:p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Criminal Justice</w:t>
            </w:r>
          </w:p>
          <w:p w:rsidR="00992CB6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="009C3828"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Diversity &amp; Inclusivity</w:t>
            </w:r>
          </w:p>
          <w:p w:rsidR="009C3828" w:rsidRPr="00472B59" w:rsidRDefault="009C3828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 xml:space="preserve"> Education</w:t>
            </w:r>
          </w:p>
          <w:p w:rsidR="00E77768" w:rsidRPr="00472B59" w:rsidRDefault="00992CB6" w:rsidP="00992CB6">
            <w:pPr>
              <w:spacing w:line="240" w:lineRule="auto"/>
              <w:contextualSpacing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sym w:font="Wingdings 2" w:char="F035"/>
            </w:r>
            <w:r w:rsidRPr="00472B59">
              <w:rPr>
                <w:rFonts w:ascii="Candara" w:hAnsi="Candara" w:cstheme="minorHAnsi"/>
                <w:bCs/>
                <w:sz w:val="22"/>
                <w:szCs w:val="22"/>
              </w:rPr>
              <w:t>Other____________________</w:t>
            </w:r>
          </w:p>
        </w:tc>
      </w:tr>
    </w:tbl>
    <w:p w:rsidR="001B0049" w:rsidRPr="00472B59" w:rsidRDefault="001B0049" w:rsidP="00472B59">
      <w:pPr>
        <w:spacing w:line="276" w:lineRule="auto"/>
        <w:rPr>
          <w:rFonts w:ascii="Candara" w:hAnsi="Candara" w:cstheme="minorHAnsi"/>
          <w:b/>
          <w:bCs/>
          <w:sz w:val="22"/>
          <w:szCs w:val="22"/>
        </w:rPr>
      </w:pPr>
      <w:bookmarkStart w:id="0" w:name="_Hlk56503739"/>
    </w:p>
    <w:bookmarkEnd w:id="0"/>
    <w:p w:rsidR="00992CB6" w:rsidRPr="00472B59" w:rsidRDefault="002D7039" w:rsidP="009310D8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b/>
          <w:sz w:val="24"/>
          <w:szCs w:val="24"/>
          <w:u w:val="single"/>
        </w:rPr>
      </w:pPr>
      <w:r w:rsidRPr="00472B59">
        <w:rPr>
          <w:rFonts w:ascii="Candara" w:hAnsi="Candara" w:cstheme="minorHAnsi"/>
          <w:b/>
          <w:sz w:val="24"/>
          <w:szCs w:val="24"/>
          <w:u w:val="single"/>
        </w:rPr>
        <w:t xml:space="preserve">Please make </w:t>
      </w:r>
      <w:r w:rsidR="00452350" w:rsidRPr="00472B59">
        <w:rPr>
          <w:rFonts w:ascii="Candara" w:hAnsi="Candara" w:cstheme="minorHAnsi"/>
          <w:b/>
          <w:sz w:val="24"/>
          <w:szCs w:val="24"/>
          <w:u w:val="single"/>
        </w:rPr>
        <w:t>checks payable to</w:t>
      </w:r>
      <w:r w:rsidR="00B04EBD" w:rsidRPr="00472B59">
        <w:rPr>
          <w:rFonts w:ascii="Candara" w:hAnsi="Candara" w:cstheme="minorHAnsi"/>
          <w:b/>
          <w:sz w:val="24"/>
          <w:szCs w:val="24"/>
          <w:u w:val="single"/>
        </w:rPr>
        <w:t>:</w:t>
      </w:r>
      <w:r w:rsidR="00452350" w:rsidRPr="00472B59">
        <w:rPr>
          <w:rFonts w:ascii="Candara" w:hAnsi="Candara" w:cstheme="minorHAnsi"/>
          <w:b/>
          <w:sz w:val="24"/>
          <w:szCs w:val="24"/>
          <w:u w:val="single"/>
        </w:rPr>
        <w:t xml:space="preserve"> </w:t>
      </w:r>
      <w:r w:rsidRPr="00472B59">
        <w:rPr>
          <w:rFonts w:ascii="Candara" w:hAnsi="Candara" w:cstheme="minorHAnsi"/>
          <w:b/>
          <w:sz w:val="24"/>
          <w:szCs w:val="24"/>
          <w:u w:val="single"/>
        </w:rPr>
        <w:t>RMC/</w:t>
      </w:r>
      <w:r w:rsidR="00452350" w:rsidRPr="00472B59">
        <w:rPr>
          <w:rFonts w:ascii="Candara" w:hAnsi="Candara" w:cstheme="minorHAnsi"/>
          <w:b/>
          <w:sz w:val="24"/>
          <w:szCs w:val="24"/>
          <w:u w:val="single"/>
        </w:rPr>
        <w:t xml:space="preserve"> DVC-LAS</w:t>
      </w:r>
      <w:r w:rsidR="00A37F25" w:rsidRPr="00472B59">
        <w:rPr>
          <w:rFonts w:ascii="Candara" w:hAnsi="Candara" w:cstheme="minorHAnsi"/>
          <w:b/>
          <w:sz w:val="24"/>
          <w:szCs w:val="24"/>
          <w:u w:val="single"/>
        </w:rPr>
        <w:t xml:space="preserve"> and</w:t>
      </w:r>
      <w:r w:rsidR="00822084" w:rsidRPr="00472B59">
        <w:rPr>
          <w:rFonts w:ascii="Candara" w:hAnsi="Candara" w:cstheme="minorHAnsi"/>
          <w:b/>
          <w:sz w:val="24"/>
          <w:szCs w:val="24"/>
          <w:u w:val="single"/>
        </w:rPr>
        <w:t xml:space="preserve"> </w:t>
      </w:r>
      <w:r w:rsidR="00A37F25" w:rsidRPr="00472B59">
        <w:rPr>
          <w:rFonts w:ascii="Candara" w:hAnsi="Candara" w:cstheme="minorHAnsi"/>
          <w:b/>
          <w:sz w:val="24"/>
          <w:szCs w:val="24"/>
          <w:u w:val="single"/>
        </w:rPr>
        <w:t>s</w:t>
      </w:r>
      <w:r w:rsidRPr="00472B59">
        <w:rPr>
          <w:rFonts w:ascii="Candara" w:hAnsi="Candara" w:cstheme="minorHAnsi"/>
          <w:b/>
          <w:sz w:val="24"/>
          <w:szCs w:val="24"/>
          <w:u w:val="single"/>
        </w:rPr>
        <w:t>end payment together with this completed form, to:</w:t>
      </w:r>
    </w:p>
    <w:p w:rsidR="00823E45" w:rsidRPr="00472B59" w:rsidRDefault="00823E45" w:rsidP="009310D8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b/>
          <w:sz w:val="24"/>
          <w:szCs w:val="24"/>
          <w:u w:val="single"/>
        </w:rPr>
      </w:pPr>
    </w:p>
    <w:p w:rsidR="001B0049" w:rsidRPr="00472B59" w:rsidRDefault="00452350" w:rsidP="00E30D9B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b/>
          <w:sz w:val="24"/>
          <w:szCs w:val="24"/>
        </w:rPr>
      </w:pPr>
      <w:r w:rsidRPr="00472B59">
        <w:rPr>
          <w:rFonts w:ascii="Candara" w:hAnsi="Candara" w:cstheme="minorHAnsi"/>
          <w:b/>
          <w:sz w:val="24"/>
          <w:szCs w:val="24"/>
        </w:rPr>
        <w:t>DVC Coordinator</w:t>
      </w:r>
      <w:r w:rsidR="00992CB6" w:rsidRPr="00472B59">
        <w:rPr>
          <w:rFonts w:ascii="Candara" w:hAnsi="Candara" w:cstheme="minorHAnsi"/>
          <w:b/>
          <w:sz w:val="24"/>
          <w:szCs w:val="24"/>
        </w:rPr>
        <w:t xml:space="preserve"> | </w:t>
      </w:r>
      <w:r w:rsidR="00ED4404" w:rsidRPr="00472B59">
        <w:rPr>
          <w:rFonts w:ascii="Candara" w:hAnsi="Candara" w:cstheme="minorHAnsi"/>
          <w:b/>
          <w:sz w:val="24"/>
          <w:szCs w:val="24"/>
        </w:rPr>
        <w:t>CVRC, 244 S. Plymouth Ave.</w:t>
      </w:r>
      <w:r w:rsidR="00992CB6" w:rsidRPr="00472B59">
        <w:rPr>
          <w:rFonts w:ascii="Candara" w:hAnsi="Candara" w:cstheme="minorHAnsi"/>
          <w:b/>
          <w:sz w:val="24"/>
          <w:szCs w:val="24"/>
        </w:rPr>
        <w:t>|</w:t>
      </w:r>
      <w:r w:rsidRPr="00472B59">
        <w:rPr>
          <w:rFonts w:ascii="Candara" w:hAnsi="Candara" w:cstheme="minorHAnsi"/>
          <w:b/>
          <w:sz w:val="24"/>
          <w:szCs w:val="24"/>
        </w:rPr>
        <w:t xml:space="preserve"> </w:t>
      </w:r>
      <w:r w:rsidR="00170A3E" w:rsidRPr="00472B59">
        <w:rPr>
          <w:rFonts w:ascii="Candara" w:hAnsi="Candara" w:cstheme="minorHAnsi"/>
          <w:b/>
          <w:sz w:val="24"/>
          <w:szCs w:val="24"/>
        </w:rPr>
        <w:t>Rochester, NY 1</w:t>
      </w:r>
      <w:r w:rsidR="001C59D6" w:rsidRPr="00472B59">
        <w:rPr>
          <w:rFonts w:ascii="Candara" w:hAnsi="Candara" w:cstheme="minorHAnsi"/>
          <w:b/>
          <w:sz w:val="24"/>
          <w:szCs w:val="24"/>
        </w:rPr>
        <w:t>4</w:t>
      </w:r>
      <w:r w:rsidR="00ED4404" w:rsidRPr="00472B59">
        <w:rPr>
          <w:rFonts w:ascii="Candara" w:hAnsi="Candara" w:cstheme="minorHAnsi"/>
          <w:b/>
          <w:sz w:val="24"/>
          <w:szCs w:val="24"/>
        </w:rPr>
        <w:t>608</w:t>
      </w:r>
    </w:p>
    <w:p w:rsidR="00E30D9B" w:rsidRDefault="00E30D9B" w:rsidP="00E30D9B">
      <w:pPr>
        <w:pStyle w:val="BodyText3"/>
        <w:spacing w:after="360" w:line="240" w:lineRule="auto"/>
        <w:contextualSpacing/>
        <w:rPr>
          <w:rFonts w:ascii="Candara" w:hAnsi="Candara" w:cstheme="minorHAnsi"/>
          <w:sz w:val="24"/>
          <w:szCs w:val="24"/>
        </w:rPr>
      </w:pPr>
    </w:p>
    <w:p w:rsidR="00E30D9B" w:rsidRDefault="00E30D9B" w:rsidP="00E30D9B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For a list and description of DVC Committees, please see: </w:t>
      </w:r>
      <w:hyperlink r:id="rId8" w:history="1">
        <w:r w:rsidRPr="002005AE">
          <w:rPr>
            <w:rStyle w:val="Hyperlink"/>
            <w:rFonts w:ascii="Candara" w:hAnsi="Candara" w:cstheme="minorHAnsi"/>
            <w:sz w:val="24"/>
            <w:szCs w:val="24"/>
          </w:rPr>
          <w:t>https://www.rmcdvc.org/dvc-committees-overview/</w:t>
        </w:r>
      </w:hyperlink>
    </w:p>
    <w:p w:rsidR="00E30D9B" w:rsidRDefault="00E30D9B" w:rsidP="00E30D9B">
      <w:pPr>
        <w:pStyle w:val="BodyText3"/>
        <w:spacing w:after="360" w:line="240" w:lineRule="auto"/>
        <w:contextualSpacing/>
        <w:rPr>
          <w:rFonts w:ascii="Candara" w:hAnsi="Candara" w:cstheme="minorHAnsi"/>
          <w:sz w:val="24"/>
          <w:szCs w:val="24"/>
        </w:rPr>
      </w:pPr>
    </w:p>
    <w:p w:rsidR="00E30D9B" w:rsidRPr="00E30D9B" w:rsidRDefault="00E30D9B" w:rsidP="001B0049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b/>
          <w:sz w:val="24"/>
          <w:szCs w:val="24"/>
        </w:rPr>
      </w:pPr>
      <w:r w:rsidRPr="00E30D9B">
        <w:rPr>
          <w:rFonts w:ascii="Candara" w:hAnsi="Candara" w:cstheme="minorHAnsi"/>
          <w:b/>
          <w:sz w:val="24"/>
          <w:szCs w:val="24"/>
        </w:rPr>
        <w:t>*You are welcome to attend any committee meeting as a guest at any time*</w:t>
      </w:r>
    </w:p>
    <w:p w:rsidR="00E30D9B" w:rsidRDefault="00E30D9B" w:rsidP="001B0049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sz w:val="24"/>
          <w:szCs w:val="24"/>
        </w:rPr>
      </w:pPr>
    </w:p>
    <w:p w:rsidR="00E30D9B" w:rsidRPr="00E30D9B" w:rsidRDefault="00E30D9B" w:rsidP="00E30D9B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b/>
          <w:sz w:val="28"/>
          <w:szCs w:val="28"/>
        </w:rPr>
      </w:pPr>
      <w:r w:rsidRPr="00E30D9B">
        <w:rPr>
          <w:rFonts w:ascii="Candara" w:hAnsi="Candara" w:cstheme="minorHAnsi"/>
          <w:b/>
          <w:i/>
          <w:sz w:val="28"/>
          <w:szCs w:val="28"/>
          <w:u w:val="single"/>
        </w:rPr>
        <w:t>Thank you</w:t>
      </w:r>
      <w:r w:rsidRPr="00E30D9B">
        <w:rPr>
          <w:rFonts w:ascii="Candara" w:hAnsi="Candara" w:cstheme="minorHAnsi"/>
          <w:b/>
          <w:i/>
          <w:sz w:val="28"/>
          <w:szCs w:val="28"/>
        </w:rPr>
        <w:t>!</w:t>
      </w:r>
      <w:r w:rsidRPr="00E30D9B">
        <w:rPr>
          <w:rFonts w:ascii="Candara" w:hAnsi="Candara" w:cstheme="minorHAnsi"/>
          <w:b/>
          <w:sz w:val="28"/>
          <w:szCs w:val="28"/>
        </w:rPr>
        <w:t xml:space="preserve">  We appreciate your interest and membership in the RMC/DVC</w:t>
      </w:r>
      <w:r w:rsidRPr="00E30D9B">
        <w:rPr>
          <w:rFonts w:ascii="Candara" w:hAnsi="Candara" w:cstheme="minorHAnsi"/>
          <w:b/>
          <w:sz w:val="28"/>
          <w:szCs w:val="28"/>
        </w:rPr>
        <w:t>!</w:t>
      </w:r>
      <w:bookmarkStart w:id="1" w:name="_GoBack"/>
      <w:bookmarkEnd w:id="1"/>
    </w:p>
    <w:p w:rsidR="00E30D9B" w:rsidRPr="00E30D9B" w:rsidRDefault="00E30D9B" w:rsidP="001B0049">
      <w:pPr>
        <w:pStyle w:val="BodyText3"/>
        <w:spacing w:after="360" w:line="240" w:lineRule="auto"/>
        <w:ind w:left="360" w:hanging="360"/>
        <w:contextualSpacing/>
        <w:jc w:val="center"/>
        <w:rPr>
          <w:rFonts w:ascii="Candara" w:hAnsi="Candara" w:cstheme="minorHAnsi"/>
          <w:sz w:val="28"/>
          <w:szCs w:val="28"/>
        </w:rPr>
      </w:pPr>
    </w:p>
    <w:sectPr w:rsidR="00E30D9B" w:rsidRPr="00E30D9B" w:rsidSect="00DA3644">
      <w:headerReference w:type="default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E8" w:rsidRDefault="00A801E8" w:rsidP="00E12409">
      <w:pPr>
        <w:spacing w:after="0" w:line="240" w:lineRule="auto"/>
      </w:pPr>
      <w:r>
        <w:separator/>
      </w:r>
    </w:p>
  </w:endnote>
  <w:endnote w:type="continuationSeparator" w:id="0">
    <w:p w:rsidR="00A801E8" w:rsidRDefault="00A801E8" w:rsidP="00E1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D9" w:rsidRPr="001569F7" w:rsidRDefault="00A801E8" w:rsidP="00A45203">
    <w:pPr>
      <w:pStyle w:val="Footer"/>
      <w:tabs>
        <w:tab w:val="clear" w:pos="4320"/>
        <w:tab w:val="clear" w:pos="8640"/>
        <w:tab w:val="center" w:pos="5040"/>
        <w:tab w:val="right" w:pos="10800"/>
      </w:tabs>
      <w:spacing w:after="0" w:line="310" w:lineRule="auto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E8" w:rsidRDefault="00A801E8" w:rsidP="00E12409">
      <w:pPr>
        <w:spacing w:after="0" w:line="240" w:lineRule="auto"/>
      </w:pPr>
      <w:r>
        <w:separator/>
      </w:r>
    </w:p>
  </w:footnote>
  <w:footnote w:type="continuationSeparator" w:id="0">
    <w:p w:rsidR="00A801E8" w:rsidRDefault="00A801E8" w:rsidP="00E1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D9" w:rsidRDefault="00F00DBC" w:rsidP="006136DA">
    <w:pPr>
      <w:pStyle w:val="Header"/>
      <w:spacing w:after="0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61312" behindDoc="1" locked="0" layoutInCell="1" allowOverlap="1" wp14:anchorId="61982386" wp14:editId="2497C12B">
          <wp:simplePos x="0" y="0"/>
          <wp:positionH relativeFrom="column">
            <wp:posOffset>105410</wp:posOffset>
          </wp:positionH>
          <wp:positionV relativeFrom="paragraph">
            <wp:posOffset>393700</wp:posOffset>
          </wp:positionV>
          <wp:extent cx="880110" cy="731520"/>
          <wp:effectExtent l="19050" t="19050" r="15240" b="11430"/>
          <wp:wrapTight wrapText="bothSides">
            <wp:wrapPolygon edited="0">
              <wp:start x="-468" y="-563"/>
              <wp:lineTo x="-468" y="21375"/>
              <wp:lineTo x="21506" y="21375"/>
              <wp:lineTo x="21506" y="-563"/>
              <wp:lineTo x="-468" y="-56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3152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61"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CDA6144" wp14:editId="10D254F5">
          <wp:simplePos x="0" y="0"/>
          <wp:positionH relativeFrom="column">
            <wp:posOffset>-7223760</wp:posOffset>
          </wp:positionH>
          <wp:positionV relativeFrom="paragraph">
            <wp:posOffset>548640</wp:posOffset>
          </wp:positionV>
          <wp:extent cx="6766560" cy="994410"/>
          <wp:effectExtent l="0" t="0" r="0" b="0"/>
          <wp:wrapNone/>
          <wp:docPr id="6" name="Picture 6" descr="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152"/>
    <w:multiLevelType w:val="hybridMultilevel"/>
    <w:tmpl w:val="EC7E2748"/>
    <w:lvl w:ilvl="0" w:tplc="08C6F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43741"/>
    <w:multiLevelType w:val="hybridMultilevel"/>
    <w:tmpl w:val="A7C23942"/>
    <w:lvl w:ilvl="0" w:tplc="8B7C9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0BA2"/>
    <w:multiLevelType w:val="hybridMultilevel"/>
    <w:tmpl w:val="CFE08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F1D"/>
    <w:multiLevelType w:val="hybridMultilevel"/>
    <w:tmpl w:val="FBCE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1227"/>
    <w:multiLevelType w:val="hybridMultilevel"/>
    <w:tmpl w:val="D9DC55AA"/>
    <w:lvl w:ilvl="0" w:tplc="A8CAD9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09"/>
    <w:rsid w:val="000256A5"/>
    <w:rsid w:val="00042226"/>
    <w:rsid w:val="000A4A30"/>
    <w:rsid w:val="000A61EB"/>
    <w:rsid w:val="000C1D57"/>
    <w:rsid w:val="000F7CA0"/>
    <w:rsid w:val="00103D81"/>
    <w:rsid w:val="001569F7"/>
    <w:rsid w:val="00170A3E"/>
    <w:rsid w:val="001B0049"/>
    <w:rsid w:val="001B42FD"/>
    <w:rsid w:val="001C59D6"/>
    <w:rsid w:val="001D074B"/>
    <w:rsid w:val="00207061"/>
    <w:rsid w:val="00295449"/>
    <w:rsid w:val="002D7039"/>
    <w:rsid w:val="002F3DC0"/>
    <w:rsid w:val="003119F7"/>
    <w:rsid w:val="00312ACB"/>
    <w:rsid w:val="00335C51"/>
    <w:rsid w:val="0036766C"/>
    <w:rsid w:val="003978C0"/>
    <w:rsid w:val="003B70FE"/>
    <w:rsid w:val="00452350"/>
    <w:rsid w:val="00472B59"/>
    <w:rsid w:val="004A1468"/>
    <w:rsid w:val="004A5189"/>
    <w:rsid w:val="004C1419"/>
    <w:rsid w:val="004C6D77"/>
    <w:rsid w:val="00536E93"/>
    <w:rsid w:val="00544D37"/>
    <w:rsid w:val="0055737C"/>
    <w:rsid w:val="00594D4A"/>
    <w:rsid w:val="005E2633"/>
    <w:rsid w:val="0060162A"/>
    <w:rsid w:val="006058AA"/>
    <w:rsid w:val="006136DA"/>
    <w:rsid w:val="00626EAC"/>
    <w:rsid w:val="006342CC"/>
    <w:rsid w:val="0064310B"/>
    <w:rsid w:val="0069384E"/>
    <w:rsid w:val="0070798F"/>
    <w:rsid w:val="00746135"/>
    <w:rsid w:val="00772E09"/>
    <w:rsid w:val="00807C4D"/>
    <w:rsid w:val="0081338A"/>
    <w:rsid w:val="00822084"/>
    <w:rsid w:val="00823E45"/>
    <w:rsid w:val="008B3871"/>
    <w:rsid w:val="008B77C7"/>
    <w:rsid w:val="008C42BA"/>
    <w:rsid w:val="008E20C4"/>
    <w:rsid w:val="00922E07"/>
    <w:rsid w:val="009310D8"/>
    <w:rsid w:val="00933867"/>
    <w:rsid w:val="00992CB6"/>
    <w:rsid w:val="009976C0"/>
    <w:rsid w:val="009C3828"/>
    <w:rsid w:val="009D0E2C"/>
    <w:rsid w:val="009E6906"/>
    <w:rsid w:val="00A06296"/>
    <w:rsid w:val="00A1280B"/>
    <w:rsid w:val="00A17C02"/>
    <w:rsid w:val="00A30707"/>
    <w:rsid w:val="00A361D6"/>
    <w:rsid w:val="00A37F25"/>
    <w:rsid w:val="00A801E8"/>
    <w:rsid w:val="00A85043"/>
    <w:rsid w:val="00A878B4"/>
    <w:rsid w:val="00AB5FA6"/>
    <w:rsid w:val="00B04EBD"/>
    <w:rsid w:val="00B05962"/>
    <w:rsid w:val="00C5720F"/>
    <w:rsid w:val="00CB041F"/>
    <w:rsid w:val="00CC52D9"/>
    <w:rsid w:val="00CE7446"/>
    <w:rsid w:val="00D10E3A"/>
    <w:rsid w:val="00D263ED"/>
    <w:rsid w:val="00DA3644"/>
    <w:rsid w:val="00E00B5F"/>
    <w:rsid w:val="00E12409"/>
    <w:rsid w:val="00E30D9B"/>
    <w:rsid w:val="00E61FF0"/>
    <w:rsid w:val="00E77768"/>
    <w:rsid w:val="00EA6BA2"/>
    <w:rsid w:val="00ED4404"/>
    <w:rsid w:val="00F00DBC"/>
    <w:rsid w:val="00F8654F"/>
    <w:rsid w:val="00FE34A9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9905E"/>
  <w15:docId w15:val="{6F55EA91-DE3C-4D46-97A9-4608966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CB6"/>
    <w:pPr>
      <w:spacing w:after="120" w:line="309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CC Letters"/>
    <w:uiPriority w:val="1"/>
    <w:qFormat/>
    <w:rsid w:val="000A4A30"/>
    <w:pPr>
      <w:spacing w:after="0" w:line="240" w:lineRule="auto"/>
      <w:ind w:left="2880"/>
    </w:pPr>
  </w:style>
  <w:style w:type="paragraph" w:styleId="BodyText3">
    <w:name w:val="Body Text 3"/>
    <w:link w:val="BodyText3Char"/>
    <w:rsid w:val="00E12409"/>
    <w:pPr>
      <w:spacing w:after="120" w:line="309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E12409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E12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409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E12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409"/>
    <w:rPr>
      <w:rFonts w:ascii="Franklin Gothic Book" w:eastAsia="Times New Roman" w:hAnsi="Franklin Gothic Book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2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0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41F"/>
    <w:pPr>
      <w:ind w:left="720"/>
      <w:contextualSpacing/>
    </w:pPr>
  </w:style>
  <w:style w:type="table" w:styleId="TableGrid">
    <w:name w:val="Table Grid"/>
    <w:basedOn w:val="TableNormal"/>
    <w:uiPriority w:val="5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0DB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0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cdvc.org/dvc-committees-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cdv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aburke</dc:creator>
  <cp:lastModifiedBy>michele kaider-korol</cp:lastModifiedBy>
  <cp:revision>2</cp:revision>
  <cp:lastPrinted>2018-09-16T14:53:00Z</cp:lastPrinted>
  <dcterms:created xsi:type="dcterms:W3CDTF">2020-11-17T16:18:00Z</dcterms:created>
  <dcterms:modified xsi:type="dcterms:W3CDTF">2020-11-17T16:18:00Z</dcterms:modified>
</cp:coreProperties>
</file>